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DE3" w:rsidRPr="00AD7E16" w:rsidRDefault="00295DE3" w:rsidP="00295DE3">
      <w:pPr>
        <w:pStyle w:val="Title"/>
        <w:rPr>
          <w:rFonts w:ascii="Arial" w:hAnsi="Arial" w:cs="Arial"/>
          <w:sz w:val="32"/>
          <w:szCs w:val="32"/>
        </w:rPr>
      </w:pPr>
      <w:r w:rsidRPr="00AD7E16">
        <w:rPr>
          <w:rFonts w:ascii="Arial" w:hAnsi="Arial" w:cs="Arial"/>
          <w:sz w:val="32"/>
          <w:szCs w:val="32"/>
        </w:rPr>
        <w:t>Equal Opportunities Policy</w:t>
      </w:r>
    </w:p>
    <w:p w:rsidR="00295DE3" w:rsidRPr="000735D2" w:rsidRDefault="00295DE3" w:rsidP="00295DE3">
      <w:pPr>
        <w:rPr>
          <w:rFonts w:ascii="Arial" w:hAnsi="Arial" w:cs="Arial"/>
        </w:rPr>
      </w:pPr>
    </w:p>
    <w:p w:rsidR="00295DE3" w:rsidRPr="000735D2" w:rsidRDefault="00295DE3" w:rsidP="00295DE3">
      <w:pPr>
        <w:numPr>
          <w:ilvl w:val="0"/>
          <w:numId w:val="2"/>
        </w:numPr>
        <w:tabs>
          <w:tab w:val="clear" w:pos="720"/>
          <w:tab w:val="num" w:pos="360"/>
        </w:tabs>
        <w:ind w:left="360"/>
        <w:rPr>
          <w:rFonts w:ascii="Arial" w:hAnsi="Arial" w:cs="Arial"/>
          <w:b/>
          <w:bCs/>
          <w:sz w:val="20"/>
          <w:szCs w:val="20"/>
        </w:rPr>
      </w:pPr>
      <w:r w:rsidRPr="000735D2">
        <w:rPr>
          <w:rFonts w:ascii="Arial" w:hAnsi="Arial" w:cs="Arial"/>
          <w:b/>
          <w:bCs/>
          <w:sz w:val="20"/>
          <w:szCs w:val="20"/>
        </w:rPr>
        <w:t>Introduction</w:t>
      </w:r>
    </w:p>
    <w:p w:rsidR="00295DE3" w:rsidRPr="000735D2" w:rsidRDefault="00295DE3" w:rsidP="00295DE3">
      <w:pPr>
        <w:numPr>
          <w:ilvl w:val="1"/>
          <w:numId w:val="2"/>
        </w:numPr>
        <w:rPr>
          <w:rFonts w:ascii="Arial" w:hAnsi="Arial" w:cs="Arial"/>
          <w:sz w:val="20"/>
          <w:szCs w:val="20"/>
        </w:rPr>
      </w:pPr>
      <w:r w:rsidRPr="000735D2">
        <w:rPr>
          <w:rFonts w:ascii="Arial" w:hAnsi="Arial" w:cs="Arial"/>
          <w:sz w:val="20"/>
          <w:szCs w:val="20"/>
        </w:rPr>
        <w:t>MCC North London</w:t>
      </w:r>
      <w:r>
        <w:rPr>
          <w:rFonts w:ascii="Arial" w:hAnsi="Arial" w:cs="Arial"/>
        </w:rPr>
        <w:t xml:space="preserve"> </w:t>
      </w:r>
      <w:r w:rsidRPr="000735D2">
        <w:rPr>
          <w:rFonts w:ascii="Arial" w:hAnsi="Arial" w:cs="Arial"/>
          <w:sz w:val="20"/>
          <w:szCs w:val="20"/>
        </w:rPr>
        <w:t>believes that it is a fundamental Christian understanding to hold that all human beings are created in the image of God, that all are valued equally by God and that we are all equally responsible to God for the way we treat each other.</w:t>
      </w:r>
    </w:p>
    <w:p w:rsidR="00295DE3" w:rsidRPr="000735D2" w:rsidRDefault="00295DE3" w:rsidP="00295DE3">
      <w:pPr>
        <w:ind w:left="360"/>
        <w:rPr>
          <w:rFonts w:ascii="Arial" w:hAnsi="Arial" w:cs="Arial"/>
          <w:sz w:val="20"/>
          <w:szCs w:val="20"/>
        </w:rPr>
      </w:pPr>
    </w:p>
    <w:p w:rsidR="00295DE3" w:rsidRPr="000735D2" w:rsidRDefault="00295DE3" w:rsidP="00295DE3">
      <w:pPr>
        <w:numPr>
          <w:ilvl w:val="1"/>
          <w:numId w:val="2"/>
        </w:numPr>
        <w:rPr>
          <w:rFonts w:ascii="Arial" w:hAnsi="Arial" w:cs="Arial"/>
          <w:sz w:val="20"/>
          <w:szCs w:val="20"/>
        </w:rPr>
      </w:pPr>
      <w:r w:rsidRPr="000735D2">
        <w:rPr>
          <w:rFonts w:ascii="Arial" w:hAnsi="Arial" w:cs="Arial"/>
          <w:sz w:val="20"/>
          <w:szCs w:val="20"/>
        </w:rPr>
        <w:t>MCC North London</w:t>
      </w:r>
      <w:r>
        <w:rPr>
          <w:rFonts w:ascii="Arial" w:hAnsi="Arial" w:cs="Arial"/>
        </w:rPr>
        <w:t xml:space="preserve"> </w:t>
      </w:r>
      <w:r w:rsidRPr="000735D2">
        <w:rPr>
          <w:rFonts w:ascii="Arial" w:hAnsi="Arial" w:cs="Arial"/>
          <w:sz w:val="20"/>
          <w:szCs w:val="20"/>
        </w:rPr>
        <w:t>is fully committed to implement Equal Opportunities Policies in all aspects of its work and relationships with others.</w:t>
      </w:r>
    </w:p>
    <w:p w:rsidR="00295DE3" w:rsidRPr="000735D2" w:rsidRDefault="00295DE3" w:rsidP="00295DE3">
      <w:pPr>
        <w:rPr>
          <w:rFonts w:ascii="Arial" w:hAnsi="Arial" w:cs="Arial"/>
          <w:sz w:val="20"/>
          <w:szCs w:val="20"/>
        </w:rPr>
      </w:pPr>
    </w:p>
    <w:p w:rsidR="00295DE3" w:rsidRPr="000735D2" w:rsidRDefault="00295DE3" w:rsidP="00295DE3">
      <w:pPr>
        <w:numPr>
          <w:ilvl w:val="1"/>
          <w:numId w:val="2"/>
        </w:numPr>
        <w:rPr>
          <w:rFonts w:ascii="Arial" w:hAnsi="Arial" w:cs="Arial"/>
          <w:sz w:val="20"/>
          <w:szCs w:val="20"/>
        </w:rPr>
      </w:pPr>
      <w:r w:rsidRPr="000735D2">
        <w:rPr>
          <w:rFonts w:ascii="Arial" w:hAnsi="Arial" w:cs="Arial"/>
          <w:sz w:val="20"/>
          <w:szCs w:val="20"/>
        </w:rPr>
        <w:t>MCC North London</w:t>
      </w:r>
      <w:r>
        <w:rPr>
          <w:rFonts w:ascii="Arial" w:hAnsi="Arial" w:cs="Arial"/>
        </w:rPr>
        <w:t xml:space="preserve"> </w:t>
      </w:r>
      <w:r w:rsidRPr="000735D2">
        <w:rPr>
          <w:rFonts w:ascii="Arial" w:hAnsi="Arial" w:cs="Arial"/>
          <w:sz w:val="20"/>
          <w:szCs w:val="20"/>
        </w:rPr>
        <w:t>will ensure that all staff, volunteers, users, members, committee members and visitors</w:t>
      </w:r>
      <w:r w:rsidRPr="000735D2">
        <w:rPr>
          <w:rFonts w:ascii="Arial" w:hAnsi="Arial" w:cs="Arial"/>
          <w:color w:val="FF0000"/>
          <w:sz w:val="20"/>
          <w:szCs w:val="20"/>
        </w:rPr>
        <w:t xml:space="preserve"> </w:t>
      </w:r>
      <w:r w:rsidRPr="000735D2">
        <w:rPr>
          <w:rFonts w:ascii="Arial" w:hAnsi="Arial" w:cs="Arial"/>
          <w:sz w:val="20"/>
          <w:szCs w:val="20"/>
        </w:rPr>
        <w:t>receive equal consideration, and is committed to the elimination of unlawful or unfair discrimination on the grounds of gender, gender reassignment, race, disability, colour, ethnic and national origin, nationality, sexuality, marital status, responsibility for dependants, religion, state of health (eg. HIV/AIDS, epilepsy), social class, trade union activity and age.</w:t>
      </w:r>
    </w:p>
    <w:p w:rsidR="00295DE3" w:rsidRPr="000735D2" w:rsidRDefault="00295DE3" w:rsidP="00295DE3">
      <w:pPr>
        <w:pStyle w:val="BodyText"/>
        <w:rPr>
          <w:rFonts w:ascii="Arial" w:hAnsi="Arial" w:cs="Arial"/>
          <w:color w:val="auto"/>
          <w:sz w:val="20"/>
          <w:szCs w:val="20"/>
        </w:rPr>
      </w:pPr>
    </w:p>
    <w:p w:rsidR="00295DE3" w:rsidRPr="000735D2" w:rsidRDefault="00295DE3" w:rsidP="00295DE3">
      <w:pPr>
        <w:pStyle w:val="BodyText"/>
        <w:rPr>
          <w:rFonts w:ascii="Arial" w:hAnsi="Arial" w:cs="Arial"/>
          <w:color w:val="auto"/>
          <w:sz w:val="20"/>
          <w:szCs w:val="20"/>
        </w:rPr>
      </w:pPr>
    </w:p>
    <w:p w:rsidR="00295DE3" w:rsidRPr="000735D2" w:rsidRDefault="00295DE3" w:rsidP="00295DE3">
      <w:pPr>
        <w:pStyle w:val="BodyText"/>
        <w:rPr>
          <w:rFonts w:ascii="Arial" w:hAnsi="Arial" w:cs="Arial"/>
          <w:b/>
          <w:bCs/>
          <w:color w:val="auto"/>
          <w:sz w:val="20"/>
          <w:szCs w:val="20"/>
        </w:rPr>
      </w:pPr>
      <w:r w:rsidRPr="000735D2">
        <w:rPr>
          <w:rFonts w:ascii="Arial" w:hAnsi="Arial" w:cs="Arial"/>
          <w:b/>
          <w:bCs/>
          <w:color w:val="auto"/>
          <w:sz w:val="20"/>
          <w:szCs w:val="20"/>
        </w:rPr>
        <w:t>2.</w:t>
      </w:r>
      <w:r w:rsidRPr="000735D2">
        <w:rPr>
          <w:rFonts w:ascii="Arial" w:hAnsi="Arial" w:cs="Arial"/>
          <w:b/>
          <w:bCs/>
          <w:color w:val="auto"/>
          <w:sz w:val="20"/>
          <w:szCs w:val="20"/>
        </w:rPr>
        <w:tab/>
        <w:t xml:space="preserve">Descriptions </w:t>
      </w:r>
    </w:p>
    <w:p w:rsidR="00295DE3" w:rsidRPr="000735D2" w:rsidRDefault="00295DE3" w:rsidP="00295DE3">
      <w:pPr>
        <w:pStyle w:val="BodyText"/>
        <w:numPr>
          <w:ilvl w:val="1"/>
          <w:numId w:val="3"/>
        </w:numPr>
        <w:tabs>
          <w:tab w:val="clear" w:pos="720"/>
          <w:tab w:val="num" w:pos="1080"/>
        </w:tabs>
        <w:ind w:left="1080"/>
        <w:rPr>
          <w:rFonts w:ascii="Arial" w:hAnsi="Arial" w:cs="Arial"/>
          <w:color w:val="auto"/>
          <w:sz w:val="20"/>
          <w:szCs w:val="20"/>
        </w:rPr>
      </w:pPr>
      <w:r w:rsidRPr="000735D2">
        <w:rPr>
          <w:rFonts w:ascii="Arial" w:hAnsi="Arial" w:cs="Arial"/>
          <w:color w:val="auto"/>
          <w:sz w:val="20"/>
          <w:szCs w:val="20"/>
        </w:rPr>
        <w:t>We are aware that individuals and groups of people are sometimes discriminated against, both directly and ind</w:t>
      </w:r>
      <w:r>
        <w:rPr>
          <w:rFonts w:ascii="Arial" w:hAnsi="Arial" w:cs="Arial"/>
          <w:color w:val="auto"/>
          <w:sz w:val="20"/>
          <w:szCs w:val="20"/>
        </w:rPr>
        <w:t>irectly, in unjustifiable ways.</w:t>
      </w:r>
    </w:p>
    <w:p w:rsidR="00295DE3" w:rsidRPr="000735D2" w:rsidRDefault="00295DE3" w:rsidP="00295DE3">
      <w:pPr>
        <w:pStyle w:val="BodyText"/>
        <w:tabs>
          <w:tab w:val="num" w:pos="1080"/>
        </w:tabs>
        <w:ind w:left="1080" w:hanging="720"/>
        <w:rPr>
          <w:rFonts w:ascii="Arial" w:hAnsi="Arial" w:cs="Arial"/>
          <w:color w:val="auto"/>
          <w:sz w:val="20"/>
          <w:szCs w:val="20"/>
        </w:rPr>
      </w:pPr>
    </w:p>
    <w:p w:rsidR="00295DE3" w:rsidRPr="000735D2" w:rsidRDefault="00295DE3" w:rsidP="00295DE3">
      <w:pPr>
        <w:pStyle w:val="BodyText"/>
        <w:numPr>
          <w:ilvl w:val="1"/>
          <w:numId w:val="3"/>
        </w:numPr>
        <w:tabs>
          <w:tab w:val="clear" w:pos="720"/>
          <w:tab w:val="num" w:pos="1080"/>
        </w:tabs>
        <w:ind w:left="1080"/>
        <w:rPr>
          <w:rFonts w:ascii="Arial" w:hAnsi="Arial" w:cs="Arial"/>
          <w:color w:val="auto"/>
          <w:sz w:val="20"/>
          <w:szCs w:val="20"/>
        </w:rPr>
      </w:pPr>
      <w:r w:rsidRPr="000735D2">
        <w:rPr>
          <w:rFonts w:ascii="Arial" w:hAnsi="Arial" w:cs="Arial"/>
          <w:color w:val="auto"/>
          <w:sz w:val="20"/>
          <w:szCs w:val="20"/>
        </w:rPr>
        <w:t>There are four categories of discrimination which are defined as follows:</w:t>
      </w:r>
    </w:p>
    <w:p w:rsidR="00295DE3" w:rsidRPr="000735D2" w:rsidRDefault="00295DE3" w:rsidP="00295DE3">
      <w:pPr>
        <w:tabs>
          <w:tab w:val="num" w:pos="1080"/>
        </w:tabs>
        <w:ind w:left="1080" w:hanging="720"/>
        <w:rPr>
          <w:rFonts w:ascii="Arial" w:hAnsi="Arial" w:cs="Arial"/>
          <w:sz w:val="20"/>
          <w:szCs w:val="20"/>
        </w:rPr>
      </w:pPr>
    </w:p>
    <w:p w:rsidR="00295DE3" w:rsidRPr="000735D2" w:rsidRDefault="00295DE3" w:rsidP="00295DE3">
      <w:pPr>
        <w:numPr>
          <w:ilvl w:val="2"/>
          <w:numId w:val="3"/>
        </w:numPr>
        <w:tabs>
          <w:tab w:val="clear" w:pos="720"/>
          <w:tab w:val="num" w:pos="1080"/>
        </w:tabs>
        <w:ind w:left="1080"/>
        <w:rPr>
          <w:rFonts w:ascii="Arial" w:hAnsi="Arial" w:cs="Arial"/>
          <w:sz w:val="20"/>
          <w:szCs w:val="20"/>
        </w:rPr>
      </w:pPr>
      <w:r w:rsidRPr="000735D2">
        <w:rPr>
          <w:rFonts w:ascii="Arial" w:hAnsi="Arial" w:cs="Arial"/>
          <w:sz w:val="20"/>
          <w:szCs w:val="20"/>
          <w:u w:val="single"/>
        </w:rPr>
        <w:t>Direct Discrimination</w:t>
      </w:r>
      <w:r w:rsidRPr="000735D2">
        <w:rPr>
          <w:rFonts w:ascii="Arial" w:hAnsi="Arial" w:cs="Arial"/>
          <w:sz w:val="20"/>
          <w:szCs w:val="20"/>
        </w:rPr>
        <w:t xml:space="preserve"> results from treating a person less favourably on the grounds of gender, gender reassignment, race, disability, colour, ethnic and national origin, nationality, sexuality, marital status, responsibility for dependants, religion, state of health (</w:t>
      </w:r>
      <w:proofErr w:type="gramStart"/>
      <w:r w:rsidRPr="000735D2">
        <w:rPr>
          <w:rFonts w:ascii="Arial" w:hAnsi="Arial" w:cs="Arial"/>
          <w:sz w:val="20"/>
          <w:szCs w:val="20"/>
        </w:rPr>
        <w:t>e.g.</w:t>
      </w:r>
      <w:proofErr w:type="gramEnd"/>
      <w:r w:rsidRPr="000735D2">
        <w:rPr>
          <w:rFonts w:ascii="Arial" w:hAnsi="Arial" w:cs="Arial"/>
          <w:sz w:val="20"/>
          <w:szCs w:val="20"/>
        </w:rPr>
        <w:t xml:space="preserve"> HIV/AIDS, epilepsy), social class, trade union activity and age.</w:t>
      </w:r>
    </w:p>
    <w:p w:rsidR="00295DE3" w:rsidRPr="000735D2" w:rsidRDefault="00295DE3" w:rsidP="00295DE3">
      <w:pPr>
        <w:tabs>
          <w:tab w:val="num" w:pos="1080"/>
        </w:tabs>
        <w:ind w:left="1080" w:hanging="720"/>
        <w:rPr>
          <w:rFonts w:ascii="Arial" w:hAnsi="Arial" w:cs="Arial"/>
          <w:sz w:val="20"/>
          <w:szCs w:val="20"/>
        </w:rPr>
      </w:pPr>
    </w:p>
    <w:p w:rsidR="00295DE3" w:rsidRPr="000735D2" w:rsidRDefault="00295DE3" w:rsidP="00295DE3">
      <w:pPr>
        <w:numPr>
          <w:ilvl w:val="2"/>
          <w:numId w:val="3"/>
        </w:numPr>
        <w:tabs>
          <w:tab w:val="clear" w:pos="720"/>
          <w:tab w:val="num" w:pos="1080"/>
        </w:tabs>
        <w:ind w:left="1080"/>
        <w:rPr>
          <w:rFonts w:ascii="Arial" w:hAnsi="Arial" w:cs="Arial"/>
          <w:sz w:val="20"/>
          <w:szCs w:val="20"/>
        </w:rPr>
      </w:pPr>
      <w:r w:rsidRPr="000735D2">
        <w:rPr>
          <w:rFonts w:ascii="Arial" w:hAnsi="Arial" w:cs="Arial"/>
          <w:sz w:val="20"/>
          <w:szCs w:val="20"/>
          <w:u w:val="single"/>
        </w:rPr>
        <w:t>Indirect Discrimination</w:t>
      </w:r>
      <w:r w:rsidRPr="000735D2">
        <w:rPr>
          <w:rFonts w:ascii="Arial" w:hAnsi="Arial" w:cs="Arial"/>
          <w:sz w:val="20"/>
          <w:szCs w:val="20"/>
        </w:rPr>
        <w:t xml:space="preserve"> arises where a condition or requirement, although applied equally to the above groups, has the effect of excluding, penalising or treating less favourably any of these groups and cannot be shown to be justified and will be to the detriment of those who cannot comply with it. </w:t>
      </w:r>
    </w:p>
    <w:p w:rsidR="00295DE3" w:rsidRPr="000735D2" w:rsidRDefault="00295DE3" w:rsidP="00295DE3">
      <w:pPr>
        <w:tabs>
          <w:tab w:val="num" w:pos="1080"/>
        </w:tabs>
        <w:ind w:left="1080" w:hanging="720"/>
        <w:rPr>
          <w:rFonts w:ascii="Arial" w:hAnsi="Arial" w:cs="Arial"/>
          <w:sz w:val="20"/>
          <w:szCs w:val="20"/>
        </w:rPr>
      </w:pPr>
    </w:p>
    <w:p w:rsidR="00295DE3" w:rsidRPr="000735D2" w:rsidRDefault="00295DE3" w:rsidP="00295DE3">
      <w:pPr>
        <w:numPr>
          <w:ilvl w:val="2"/>
          <w:numId w:val="3"/>
        </w:numPr>
        <w:tabs>
          <w:tab w:val="clear" w:pos="720"/>
          <w:tab w:val="num" w:pos="1080"/>
        </w:tabs>
        <w:ind w:left="1080"/>
        <w:rPr>
          <w:rFonts w:ascii="Arial" w:hAnsi="Arial" w:cs="Arial"/>
          <w:sz w:val="20"/>
          <w:szCs w:val="20"/>
        </w:rPr>
      </w:pPr>
      <w:r w:rsidRPr="000735D2">
        <w:rPr>
          <w:rFonts w:ascii="Arial" w:hAnsi="Arial" w:cs="Arial"/>
          <w:sz w:val="20"/>
          <w:szCs w:val="20"/>
          <w:u w:val="single"/>
        </w:rPr>
        <w:t>Discrimination by Victimisation</w:t>
      </w:r>
      <w:r w:rsidRPr="000735D2">
        <w:rPr>
          <w:rFonts w:ascii="Arial" w:hAnsi="Arial" w:cs="Arial"/>
          <w:sz w:val="20"/>
          <w:szCs w:val="20"/>
        </w:rPr>
        <w:t xml:space="preserve"> this form of discrimination occurs when an individual is treated less favourably than others are (or would be) treated in the same circumstances, because they have, or intend to do (or the discriminator knows/suspects that they have, or intend to do) any of the following in relation to the discriminator or any other person:</w:t>
      </w:r>
    </w:p>
    <w:p w:rsidR="00295DE3" w:rsidRPr="000735D2" w:rsidRDefault="00295DE3" w:rsidP="00295DE3">
      <w:pPr>
        <w:numPr>
          <w:ilvl w:val="0"/>
          <w:numId w:val="1"/>
        </w:numPr>
        <w:tabs>
          <w:tab w:val="clear" w:pos="720"/>
          <w:tab w:val="num" w:pos="1080"/>
        </w:tabs>
        <w:ind w:left="1080" w:hanging="720"/>
        <w:rPr>
          <w:rFonts w:ascii="Arial" w:hAnsi="Arial" w:cs="Arial"/>
          <w:sz w:val="20"/>
          <w:szCs w:val="20"/>
        </w:rPr>
      </w:pPr>
      <w:r w:rsidRPr="000735D2">
        <w:rPr>
          <w:rFonts w:ascii="Arial" w:hAnsi="Arial" w:cs="Arial"/>
          <w:sz w:val="20"/>
          <w:szCs w:val="20"/>
        </w:rPr>
        <w:t>Take proceedings under the legislation</w:t>
      </w:r>
    </w:p>
    <w:p w:rsidR="00295DE3" w:rsidRPr="000735D2" w:rsidRDefault="00295DE3" w:rsidP="00295DE3">
      <w:pPr>
        <w:numPr>
          <w:ilvl w:val="0"/>
          <w:numId w:val="1"/>
        </w:numPr>
        <w:tabs>
          <w:tab w:val="clear" w:pos="720"/>
          <w:tab w:val="num" w:pos="1080"/>
        </w:tabs>
        <w:ind w:left="1080" w:hanging="720"/>
        <w:rPr>
          <w:rFonts w:ascii="Arial" w:hAnsi="Arial" w:cs="Arial"/>
          <w:sz w:val="20"/>
          <w:szCs w:val="20"/>
        </w:rPr>
      </w:pPr>
      <w:r w:rsidRPr="000735D2">
        <w:rPr>
          <w:rFonts w:ascii="Arial" w:hAnsi="Arial" w:cs="Arial"/>
          <w:sz w:val="20"/>
          <w:szCs w:val="20"/>
        </w:rPr>
        <w:t>Given evidence or information in connection with proceedings under the legislation</w:t>
      </w:r>
    </w:p>
    <w:p w:rsidR="00295DE3" w:rsidRPr="000735D2" w:rsidRDefault="00295DE3" w:rsidP="00295DE3">
      <w:pPr>
        <w:numPr>
          <w:ilvl w:val="0"/>
          <w:numId w:val="1"/>
        </w:numPr>
        <w:tabs>
          <w:tab w:val="clear" w:pos="720"/>
          <w:tab w:val="num" w:pos="1080"/>
        </w:tabs>
        <w:ind w:left="1080" w:hanging="720"/>
        <w:rPr>
          <w:rFonts w:ascii="Arial" w:hAnsi="Arial" w:cs="Arial"/>
          <w:sz w:val="20"/>
          <w:szCs w:val="20"/>
        </w:rPr>
      </w:pPr>
      <w:r w:rsidRPr="000735D2">
        <w:rPr>
          <w:rFonts w:ascii="Arial" w:hAnsi="Arial" w:cs="Arial"/>
          <w:sz w:val="20"/>
          <w:szCs w:val="20"/>
        </w:rPr>
        <w:t>Otherwise done anything under, or by reference to the legislation</w:t>
      </w:r>
    </w:p>
    <w:p w:rsidR="00295DE3" w:rsidRPr="000735D2" w:rsidRDefault="00295DE3" w:rsidP="00295DE3">
      <w:pPr>
        <w:numPr>
          <w:ilvl w:val="0"/>
          <w:numId w:val="1"/>
        </w:numPr>
        <w:tabs>
          <w:tab w:val="clear" w:pos="720"/>
          <w:tab w:val="num" w:pos="1080"/>
        </w:tabs>
        <w:ind w:left="1080" w:hanging="720"/>
        <w:rPr>
          <w:rFonts w:ascii="Arial" w:hAnsi="Arial" w:cs="Arial"/>
          <w:sz w:val="20"/>
          <w:szCs w:val="20"/>
        </w:rPr>
      </w:pPr>
      <w:r w:rsidRPr="000735D2">
        <w:rPr>
          <w:rFonts w:ascii="Arial" w:hAnsi="Arial" w:cs="Arial"/>
          <w:sz w:val="20"/>
          <w:szCs w:val="20"/>
        </w:rPr>
        <w:t>Alleged that the discriminator or any other person has committed an act which would amount to a co</w:t>
      </w:r>
      <w:r>
        <w:rPr>
          <w:rFonts w:ascii="Arial" w:hAnsi="Arial" w:cs="Arial"/>
          <w:sz w:val="20"/>
          <w:szCs w:val="20"/>
        </w:rPr>
        <w:t>ntravention of the legislation.</w:t>
      </w:r>
    </w:p>
    <w:p w:rsidR="00295DE3" w:rsidRPr="000735D2" w:rsidRDefault="00295DE3" w:rsidP="00295DE3">
      <w:pPr>
        <w:tabs>
          <w:tab w:val="num" w:pos="1080"/>
        </w:tabs>
        <w:ind w:left="1080" w:hanging="720"/>
        <w:rPr>
          <w:rFonts w:ascii="Arial" w:hAnsi="Arial" w:cs="Arial"/>
          <w:sz w:val="20"/>
          <w:szCs w:val="20"/>
        </w:rPr>
      </w:pPr>
    </w:p>
    <w:p w:rsidR="00295DE3" w:rsidRPr="000735D2" w:rsidRDefault="00295DE3" w:rsidP="00295DE3">
      <w:pPr>
        <w:pStyle w:val="BodyTextIndent"/>
        <w:rPr>
          <w:rFonts w:ascii="Arial" w:hAnsi="Arial" w:cs="Arial"/>
          <w:sz w:val="20"/>
          <w:szCs w:val="20"/>
        </w:rPr>
      </w:pPr>
      <w:r w:rsidRPr="000735D2">
        <w:rPr>
          <w:rFonts w:ascii="Arial" w:hAnsi="Arial" w:cs="Arial"/>
          <w:sz w:val="20"/>
          <w:szCs w:val="20"/>
        </w:rPr>
        <w:t xml:space="preserve">Although under the legislation the acts prohibited by the victimisation provisions cover only the range of activities that the legislation covers, MCC North London considers any form of victimisation on the grounds of gender, gender reassignment, race, disability, etc., to be in breach of this policy. </w:t>
      </w:r>
    </w:p>
    <w:p w:rsidR="00295DE3" w:rsidRPr="000735D2" w:rsidRDefault="00295DE3" w:rsidP="00295DE3">
      <w:pPr>
        <w:tabs>
          <w:tab w:val="num" w:pos="1080"/>
        </w:tabs>
        <w:ind w:left="1080" w:hanging="720"/>
        <w:rPr>
          <w:rFonts w:ascii="Arial" w:hAnsi="Arial" w:cs="Arial"/>
          <w:sz w:val="20"/>
          <w:szCs w:val="20"/>
        </w:rPr>
      </w:pPr>
    </w:p>
    <w:p w:rsidR="00295DE3" w:rsidRPr="000735D2" w:rsidRDefault="00295DE3" w:rsidP="00295DE3">
      <w:pPr>
        <w:numPr>
          <w:ilvl w:val="2"/>
          <w:numId w:val="3"/>
        </w:numPr>
        <w:tabs>
          <w:tab w:val="clear" w:pos="720"/>
          <w:tab w:val="num" w:pos="1080"/>
        </w:tabs>
        <w:ind w:left="1080"/>
        <w:rPr>
          <w:rFonts w:ascii="Arial" w:hAnsi="Arial" w:cs="Arial"/>
          <w:sz w:val="20"/>
          <w:szCs w:val="20"/>
        </w:rPr>
      </w:pPr>
      <w:r w:rsidRPr="000735D2">
        <w:rPr>
          <w:rFonts w:ascii="Arial" w:hAnsi="Arial" w:cs="Arial"/>
          <w:sz w:val="20"/>
          <w:szCs w:val="20"/>
          <w:u w:val="single"/>
        </w:rPr>
        <w:t>Harassment</w:t>
      </w:r>
      <w:r w:rsidRPr="000735D2">
        <w:rPr>
          <w:rFonts w:ascii="Arial" w:hAnsi="Arial" w:cs="Arial"/>
          <w:sz w:val="20"/>
          <w:szCs w:val="20"/>
        </w:rPr>
        <w:t xml:space="preserve"> is defined as any behaviour, deliberate or otherwise, directed to an individual, that is found to be offensive or objectionable to the recipient and that might threaten a person’s security or create an intimidating environment.</w:t>
      </w:r>
    </w:p>
    <w:p w:rsidR="00295DE3" w:rsidRPr="000735D2" w:rsidRDefault="00295DE3" w:rsidP="00295DE3">
      <w:pPr>
        <w:tabs>
          <w:tab w:val="num" w:pos="1080"/>
        </w:tabs>
        <w:ind w:left="1080" w:hanging="720"/>
        <w:rPr>
          <w:rFonts w:ascii="Arial" w:hAnsi="Arial" w:cs="Arial"/>
          <w:sz w:val="20"/>
          <w:szCs w:val="20"/>
          <w:u w:val="single"/>
        </w:rPr>
      </w:pPr>
    </w:p>
    <w:p w:rsidR="00295DE3" w:rsidRPr="000735D2" w:rsidRDefault="00295DE3" w:rsidP="00295DE3">
      <w:pPr>
        <w:rPr>
          <w:rFonts w:ascii="Arial" w:hAnsi="Arial" w:cs="Arial"/>
          <w:sz w:val="20"/>
          <w:szCs w:val="20"/>
          <w:u w:val="single"/>
        </w:rPr>
      </w:pPr>
    </w:p>
    <w:p w:rsidR="00295DE3" w:rsidRPr="000735D2" w:rsidRDefault="00295DE3" w:rsidP="00295DE3">
      <w:pPr>
        <w:rPr>
          <w:rFonts w:ascii="Arial" w:hAnsi="Arial" w:cs="Arial"/>
          <w:b/>
          <w:bCs/>
          <w:sz w:val="20"/>
          <w:szCs w:val="20"/>
        </w:rPr>
      </w:pPr>
      <w:r w:rsidRPr="000735D2">
        <w:rPr>
          <w:rFonts w:ascii="Arial" w:hAnsi="Arial" w:cs="Arial"/>
          <w:b/>
          <w:bCs/>
          <w:sz w:val="20"/>
          <w:szCs w:val="20"/>
        </w:rPr>
        <w:t>3.</w:t>
      </w:r>
      <w:r w:rsidRPr="000735D2">
        <w:rPr>
          <w:rFonts w:ascii="Arial" w:hAnsi="Arial" w:cs="Arial"/>
          <w:b/>
          <w:bCs/>
          <w:sz w:val="20"/>
          <w:szCs w:val="20"/>
        </w:rPr>
        <w:tab/>
        <w:t xml:space="preserve">Employment of staff </w:t>
      </w:r>
    </w:p>
    <w:p w:rsidR="00295DE3" w:rsidRPr="000735D2" w:rsidRDefault="00295DE3" w:rsidP="00295DE3">
      <w:pPr>
        <w:numPr>
          <w:ilvl w:val="1"/>
          <w:numId w:val="4"/>
        </w:numPr>
        <w:tabs>
          <w:tab w:val="clear" w:pos="720"/>
          <w:tab w:val="num" w:pos="1080"/>
        </w:tabs>
        <w:ind w:left="1080"/>
        <w:rPr>
          <w:rFonts w:ascii="Arial" w:hAnsi="Arial" w:cs="Arial"/>
          <w:sz w:val="20"/>
          <w:szCs w:val="20"/>
        </w:rPr>
      </w:pPr>
      <w:r w:rsidRPr="000735D2">
        <w:rPr>
          <w:rFonts w:ascii="Arial" w:hAnsi="Arial" w:cs="Arial"/>
          <w:sz w:val="20"/>
          <w:szCs w:val="20"/>
        </w:rPr>
        <w:t xml:space="preserve">No condition or requirement will be applied to any applicant for employment or any staff member in the course of his/her employment which is, or may be, unlawfully, unfairly or unreasonably to their disadvantage on the grounds of gender, gender reassignment, race, disability, colour, ethnic and national origin, nationality, sexuality, marital status, </w:t>
      </w:r>
      <w:r w:rsidRPr="000735D2">
        <w:rPr>
          <w:rFonts w:ascii="Arial" w:hAnsi="Arial" w:cs="Arial"/>
          <w:sz w:val="20"/>
          <w:szCs w:val="20"/>
        </w:rPr>
        <w:lastRenderedPageBreak/>
        <w:t>responsibility for dependants, religion, state of health (</w:t>
      </w:r>
      <w:proofErr w:type="gramStart"/>
      <w:r w:rsidRPr="000735D2">
        <w:rPr>
          <w:rFonts w:ascii="Arial" w:hAnsi="Arial" w:cs="Arial"/>
          <w:sz w:val="20"/>
          <w:szCs w:val="20"/>
        </w:rPr>
        <w:t>e.g.</w:t>
      </w:r>
      <w:proofErr w:type="gramEnd"/>
      <w:r w:rsidRPr="000735D2">
        <w:rPr>
          <w:rFonts w:ascii="Arial" w:hAnsi="Arial" w:cs="Arial"/>
          <w:sz w:val="20"/>
          <w:szCs w:val="20"/>
        </w:rPr>
        <w:t xml:space="preserve"> HIV/AIDS, epilepsy), social class, trade union activity </w:t>
      </w:r>
      <w:r>
        <w:rPr>
          <w:rFonts w:ascii="Arial" w:hAnsi="Arial" w:cs="Arial"/>
          <w:sz w:val="20"/>
          <w:szCs w:val="20"/>
        </w:rPr>
        <w:t>and age (up to 65). Furthermore</w:t>
      </w:r>
      <w:r w:rsidRPr="000735D2">
        <w:rPr>
          <w:rFonts w:ascii="Arial" w:hAnsi="Arial" w:cs="Arial"/>
          <w:sz w:val="20"/>
          <w:szCs w:val="20"/>
        </w:rPr>
        <w:t xml:space="preserve">, applicants for employment and staff members will not be disadvantaged by conditions or requirements that cannot be justified within the aims and purposes of </w:t>
      </w:r>
      <w:smartTag w:uri="urn:schemas-microsoft-com:office:smarttags" w:element="place">
        <w:smartTag w:uri="urn:schemas-microsoft-com:office:smarttags" w:element="PlaceName">
          <w:r w:rsidRPr="000735D2">
            <w:rPr>
              <w:rFonts w:ascii="Arial" w:hAnsi="Arial" w:cs="Arial"/>
              <w:sz w:val="20"/>
              <w:szCs w:val="20"/>
            </w:rPr>
            <w:t>MCC</w:t>
          </w:r>
        </w:smartTag>
        <w:r w:rsidRPr="000735D2">
          <w:rPr>
            <w:rFonts w:ascii="Arial" w:hAnsi="Arial" w:cs="Arial"/>
            <w:sz w:val="20"/>
            <w:szCs w:val="20"/>
          </w:rPr>
          <w:t xml:space="preserve"> </w:t>
        </w:r>
        <w:smartTag w:uri="urn:schemas-microsoft-com:office:smarttags" w:element="PlaceName">
          <w:r w:rsidRPr="000735D2">
            <w:rPr>
              <w:rFonts w:ascii="Arial" w:hAnsi="Arial" w:cs="Arial"/>
              <w:sz w:val="20"/>
              <w:szCs w:val="20"/>
            </w:rPr>
            <w:t>North</w:t>
          </w:r>
        </w:smartTag>
        <w:r w:rsidRPr="000735D2">
          <w:rPr>
            <w:rFonts w:ascii="Arial" w:hAnsi="Arial" w:cs="Arial"/>
            <w:sz w:val="20"/>
            <w:szCs w:val="20"/>
          </w:rPr>
          <w:t xml:space="preserve"> </w:t>
        </w:r>
        <w:smartTag w:uri="urn:schemas-microsoft-com:office:smarttags" w:element="PlaceName">
          <w:r w:rsidRPr="000735D2">
            <w:rPr>
              <w:rFonts w:ascii="Arial" w:hAnsi="Arial" w:cs="Arial"/>
              <w:sz w:val="20"/>
              <w:szCs w:val="20"/>
            </w:rPr>
            <w:t>London</w:t>
          </w:r>
        </w:smartTag>
        <w:r>
          <w:rPr>
            <w:rFonts w:ascii="Arial" w:hAnsi="Arial" w:cs="Arial"/>
          </w:rPr>
          <w:t xml:space="preserve"> </w:t>
        </w:r>
        <w:smartTag w:uri="urn:schemas-microsoft-com:office:smarttags" w:element="PlaceType">
          <w:r w:rsidRPr="000735D2">
            <w:rPr>
              <w:rFonts w:ascii="Arial" w:hAnsi="Arial" w:cs="Arial"/>
              <w:sz w:val="20"/>
              <w:szCs w:val="20"/>
            </w:rPr>
            <w:t>Church</w:t>
          </w:r>
        </w:smartTag>
      </w:smartTag>
      <w:r w:rsidRPr="000735D2">
        <w:rPr>
          <w:rFonts w:ascii="Arial" w:hAnsi="Arial" w:cs="Arial"/>
          <w:sz w:val="20"/>
          <w:szCs w:val="20"/>
        </w:rPr>
        <w:t>.</w:t>
      </w:r>
    </w:p>
    <w:p w:rsidR="00295DE3" w:rsidRPr="000735D2" w:rsidRDefault="00295DE3" w:rsidP="00295DE3">
      <w:pPr>
        <w:ind w:left="360"/>
        <w:rPr>
          <w:rFonts w:ascii="Arial" w:hAnsi="Arial" w:cs="Arial"/>
          <w:sz w:val="20"/>
          <w:szCs w:val="20"/>
        </w:rPr>
      </w:pPr>
    </w:p>
    <w:p w:rsidR="00295DE3" w:rsidRPr="000735D2" w:rsidRDefault="00295DE3" w:rsidP="00295DE3">
      <w:pPr>
        <w:numPr>
          <w:ilvl w:val="1"/>
          <w:numId w:val="4"/>
        </w:numPr>
        <w:tabs>
          <w:tab w:val="clear" w:pos="720"/>
          <w:tab w:val="num" w:pos="1080"/>
        </w:tabs>
        <w:ind w:left="1080"/>
        <w:rPr>
          <w:rFonts w:ascii="Arial" w:hAnsi="Arial" w:cs="Arial"/>
          <w:sz w:val="20"/>
          <w:szCs w:val="20"/>
        </w:rPr>
      </w:pPr>
      <w:r w:rsidRPr="000735D2">
        <w:rPr>
          <w:rFonts w:ascii="Arial" w:hAnsi="Arial" w:cs="Arial"/>
          <w:sz w:val="20"/>
          <w:szCs w:val="20"/>
        </w:rPr>
        <w:t>Entry to employment and promotion or change of post within MCC North London</w:t>
      </w:r>
      <w:r>
        <w:rPr>
          <w:rFonts w:ascii="Arial" w:hAnsi="Arial" w:cs="Arial"/>
        </w:rPr>
        <w:t xml:space="preserve"> </w:t>
      </w:r>
      <w:r w:rsidRPr="000735D2">
        <w:rPr>
          <w:rFonts w:ascii="Arial" w:hAnsi="Arial" w:cs="Arial"/>
          <w:sz w:val="20"/>
          <w:szCs w:val="20"/>
        </w:rPr>
        <w:t>is determined by personal merit and ability relevant to the aims and purposes of MCC North London</w:t>
      </w:r>
      <w:r>
        <w:rPr>
          <w:rFonts w:ascii="Arial" w:hAnsi="Arial" w:cs="Arial"/>
        </w:rPr>
        <w:t xml:space="preserve"> </w:t>
      </w:r>
      <w:r w:rsidRPr="000735D2">
        <w:rPr>
          <w:rFonts w:ascii="Arial" w:hAnsi="Arial" w:cs="Arial"/>
          <w:sz w:val="20"/>
          <w:szCs w:val="20"/>
        </w:rPr>
        <w:t>church.</w:t>
      </w:r>
    </w:p>
    <w:p w:rsidR="00295DE3" w:rsidRPr="000735D2" w:rsidRDefault="00295DE3" w:rsidP="00295DE3">
      <w:pPr>
        <w:tabs>
          <w:tab w:val="num" w:pos="1080"/>
        </w:tabs>
        <w:ind w:left="1080" w:hanging="720"/>
        <w:rPr>
          <w:rFonts w:ascii="Arial" w:hAnsi="Arial" w:cs="Arial"/>
          <w:sz w:val="20"/>
          <w:szCs w:val="20"/>
        </w:rPr>
      </w:pPr>
    </w:p>
    <w:p w:rsidR="00295DE3" w:rsidRPr="000735D2" w:rsidRDefault="00295DE3" w:rsidP="00295DE3">
      <w:pPr>
        <w:numPr>
          <w:ilvl w:val="1"/>
          <w:numId w:val="4"/>
        </w:numPr>
        <w:tabs>
          <w:tab w:val="clear" w:pos="720"/>
          <w:tab w:val="num" w:pos="1080"/>
        </w:tabs>
        <w:ind w:left="1080"/>
        <w:rPr>
          <w:rFonts w:ascii="Arial" w:hAnsi="Arial" w:cs="Arial"/>
          <w:sz w:val="20"/>
          <w:szCs w:val="20"/>
        </w:rPr>
      </w:pPr>
      <w:r w:rsidRPr="000735D2">
        <w:rPr>
          <w:rFonts w:ascii="Arial" w:hAnsi="Arial" w:cs="Arial"/>
          <w:sz w:val="20"/>
          <w:szCs w:val="20"/>
        </w:rPr>
        <w:t>If a member of staff believes that he/she has been discriminated against it is his/her responsibility to report the matter to his/her immediate superior or to the most appropriate person in authority. All allegations of discrimination will be treated seriously.</w:t>
      </w:r>
    </w:p>
    <w:p w:rsidR="00295DE3" w:rsidRPr="000735D2" w:rsidRDefault="00295DE3" w:rsidP="00295DE3">
      <w:pPr>
        <w:tabs>
          <w:tab w:val="num" w:pos="1080"/>
        </w:tabs>
        <w:ind w:left="1080" w:hanging="720"/>
        <w:rPr>
          <w:rFonts w:ascii="Arial" w:hAnsi="Arial" w:cs="Arial"/>
          <w:sz w:val="20"/>
          <w:szCs w:val="20"/>
        </w:rPr>
      </w:pPr>
    </w:p>
    <w:p w:rsidR="00295DE3" w:rsidRPr="000735D2" w:rsidRDefault="00295DE3" w:rsidP="00295DE3">
      <w:pPr>
        <w:numPr>
          <w:ilvl w:val="1"/>
          <w:numId w:val="4"/>
        </w:numPr>
        <w:tabs>
          <w:tab w:val="clear" w:pos="720"/>
          <w:tab w:val="num" w:pos="1080"/>
        </w:tabs>
        <w:ind w:left="1080"/>
        <w:rPr>
          <w:rFonts w:ascii="Arial" w:hAnsi="Arial" w:cs="Arial"/>
          <w:sz w:val="20"/>
          <w:szCs w:val="20"/>
        </w:rPr>
      </w:pPr>
      <w:r w:rsidRPr="000735D2">
        <w:rPr>
          <w:rFonts w:ascii="Arial" w:hAnsi="Arial" w:cs="Arial"/>
          <w:sz w:val="20"/>
          <w:szCs w:val="20"/>
        </w:rPr>
        <w:t>The member of staff should take their complaint to MCC North London</w:t>
      </w:r>
      <w:r>
        <w:rPr>
          <w:rFonts w:ascii="Arial" w:hAnsi="Arial" w:cs="Arial"/>
        </w:rPr>
        <w:t xml:space="preserve"> </w:t>
      </w:r>
      <w:r w:rsidRPr="000735D2">
        <w:rPr>
          <w:rFonts w:ascii="Arial" w:hAnsi="Arial" w:cs="Arial"/>
          <w:sz w:val="20"/>
          <w:szCs w:val="20"/>
        </w:rPr>
        <w:t xml:space="preserve">Board of </w:t>
      </w:r>
      <w:r>
        <w:rPr>
          <w:rFonts w:ascii="Arial" w:hAnsi="Arial" w:cs="Arial"/>
          <w:sz w:val="20"/>
          <w:szCs w:val="20"/>
        </w:rPr>
        <w:t>Directors</w:t>
      </w:r>
      <w:r w:rsidRPr="000735D2">
        <w:rPr>
          <w:rFonts w:ascii="Arial" w:hAnsi="Arial" w:cs="Arial"/>
          <w:sz w:val="20"/>
          <w:szCs w:val="20"/>
        </w:rPr>
        <w:t xml:space="preserve">. If the </w:t>
      </w:r>
      <w:r>
        <w:rPr>
          <w:rFonts w:ascii="Arial" w:hAnsi="Arial" w:cs="Arial"/>
          <w:sz w:val="20"/>
          <w:szCs w:val="20"/>
        </w:rPr>
        <w:t>Directors</w:t>
      </w:r>
      <w:r w:rsidRPr="000735D2">
        <w:rPr>
          <w:rFonts w:ascii="Arial" w:hAnsi="Arial" w:cs="Arial"/>
          <w:sz w:val="20"/>
          <w:szCs w:val="20"/>
        </w:rPr>
        <w:t xml:space="preserve"> fail to deal with the allegation </w:t>
      </w:r>
      <w:r>
        <w:rPr>
          <w:rFonts w:ascii="Arial" w:hAnsi="Arial" w:cs="Arial"/>
          <w:sz w:val="20"/>
          <w:szCs w:val="20"/>
        </w:rPr>
        <w:t>in a satisfactory manner</w:t>
      </w:r>
      <w:r w:rsidRPr="000735D2">
        <w:rPr>
          <w:rFonts w:ascii="Arial" w:hAnsi="Arial" w:cs="Arial"/>
          <w:sz w:val="20"/>
          <w:szCs w:val="20"/>
        </w:rPr>
        <w:t xml:space="preserve">, the member of staff should contact </w:t>
      </w:r>
      <w:r>
        <w:rPr>
          <w:rFonts w:ascii="Arial" w:hAnsi="Arial" w:cs="Arial"/>
          <w:sz w:val="20"/>
          <w:szCs w:val="20"/>
        </w:rPr>
        <w:t xml:space="preserve">the United Federation of </w:t>
      </w:r>
      <w:r w:rsidRPr="000735D2">
        <w:rPr>
          <w:rFonts w:ascii="Arial" w:hAnsi="Arial" w:cs="Arial"/>
          <w:sz w:val="20"/>
          <w:szCs w:val="20"/>
        </w:rPr>
        <w:t>Metropolitan Community Church</w:t>
      </w:r>
      <w:r>
        <w:rPr>
          <w:rFonts w:ascii="Arial" w:hAnsi="Arial" w:cs="Arial"/>
          <w:sz w:val="20"/>
          <w:szCs w:val="20"/>
        </w:rPr>
        <w:t>es</w:t>
      </w:r>
      <w:r w:rsidRPr="000735D2">
        <w:rPr>
          <w:rFonts w:ascii="Arial" w:hAnsi="Arial" w:cs="Arial"/>
          <w:sz w:val="20"/>
          <w:szCs w:val="20"/>
        </w:rPr>
        <w:t xml:space="preserve"> </w:t>
      </w:r>
      <w:r w:rsidRPr="002E45F6">
        <w:rPr>
          <w:rFonts w:ascii="Arial" w:hAnsi="Arial" w:cs="Arial"/>
          <w:sz w:val="20"/>
          <w:szCs w:val="20"/>
        </w:rPr>
        <w:t>https://www.mccchurch.org/</w:t>
      </w:r>
    </w:p>
    <w:p w:rsidR="00295DE3" w:rsidRPr="000735D2" w:rsidRDefault="00295DE3" w:rsidP="00295DE3">
      <w:pPr>
        <w:tabs>
          <w:tab w:val="num" w:pos="1080"/>
        </w:tabs>
        <w:ind w:left="1080" w:hanging="720"/>
        <w:rPr>
          <w:rFonts w:ascii="Arial" w:hAnsi="Arial" w:cs="Arial"/>
          <w:sz w:val="20"/>
          <w:szCs w:val="20"/>
        </w:rPr>
      </w:pPr>
    </w:p>
    <w:p w:rsidR="00295DE3" w:rsidRPr="000735D2" w:rsidRDefault="00295DE3" w:rsidP="00295DE3">
      <w:pPr>
        <w:rPr>
          <w:rFonts w:ascii="Arial" w:hAnsi="Arial" w:cs="Arial"/>
          <w:sz w:val="20"/>
          <w:szCs w:val="20"/>
        </w:rPr>
      </w:pPr>
    </w:p>
    <w:p w:rsidR="00295DE3" w:rsidRPr="000735D2" w:rsidRDefault="00295DE3" w:rsidP="00295DE3">
      <w:pPr>
        <w:rPr>
          <w:rFonts w:ascii="Arial" w:hAnsi="Arial" w:cs="Arial"/>
          <w:b/>
          <w:bCs/>
          <w:sz w:val="20"/>
          <w:szCs w:val="20"/>
        </w:rPr>
      </w:pPr>
      <w:r w:rsidRPr="000735D2">
        <w:rPr>
          <w:rFonts w:ascii="Arial" w:hAnsi="Arial" w:cs="Arial"/>
          <w:b/>
          <w:bCs/>
          <w:sz w:val="20"/>
          <w:szCs w:val="20"/>
        </w:rPr>
        <w:t>4.</w:t>
      </w:r>
      <w:r w:rsidRPr="000735D2">
        <w:rPr>
          <w:rFonts w:ascii="Arial" w:hAnsi="Arial" w:cs="Arial"/>
          <w:b/>
          <w:bCs/>
          <w:sz w:val="20"/>
          <w:szCs w:val="20"/>
        </w:rPr>
        <w:tab/>
        <w:t>Service User</w:t>
      </w:r>
    </w:p>
    <w:p w:rsidR="00295DE3" w:rsidRPr="000735D2" w:rsidRDefault="00295DE3" w:rsidP="00295DE3">
      <w:pPr>
        <w:numPr>
          <w:ilvl w:val="1"/>
          <w:numId w:val="7"/>
        </w:numPr>
        <w:tabs>
          <w:tab w:val="clear" w:pos="720"/>
          <w:tab w:val="num" w:pos="1080"/>
        </w:tabs>
        <w:ind w:left="1080"/>
        <w:rPr>
          <w:rFonts w:ascii="Arial" w:hAnsi="Arial" w:cs="Arial"/>
          <w:sz w:val="20"/>
          <w:szCs w:val="20"/>
        </w:rPr>
      </w:pPr>
      <w:r w:rsidRPr="000735D2">
        <w:rPr>
          <w:rFonts w:ascii="Arial" w:hAnsi="Arial" w:cs="Arial"/>
          <w:sz w:val="20"/>
          <w:szCs w:val="20"/>
        </w:rPr>
        <w:t>No condition or requirement will be applied to any service user which is, or may be, unlawfully, unfairly or unreasonably to their disadvantage on the grounds of gender, gender reassignment, race, disability, colour, ethnic and national origin, nationality, sexuality, marital status, responsibility for dependants, religion, state of health (</w:t>
      </w:r>
      <w:proofErr w:type="gramStart"/>
      <w:r w:rsidRPr="000735D2">
        <w:rPr>
          <w:rFonts w:ascii="Arial" w:hAnsi="Arial" w:cs="Arial"/>
          <w:sz w:val="20"/>
          <w:szCs w:val="20"/>
        </w:rPr>
        <w:t>e.g.</w:t>
      </w:r>
      <w:proofErr w:type="gramEnd"/>
      <w:r w:rsidRPr="000735D2">
        <w:rPr>
          <w:rFonts w:ascii="Arial" w:hAnsi="Arial" w:cs="Arial"/>
          <w:sz w:val="20"/>
          <w:szCs w:val="20"/>
        </w:rPr>
        <w:t xml:space="preserve"> HIV/AIDS, epilepsy), social class, trade union activity and age. </w:t>
      </w:r>
    </w:p>
    <w:p w:rsidR="00295DE3" w:rsidRPr="000735D2" w:rsidRDefault="00295DE3" w:rsidP="00295DE3">
      <w:pPr>
        <w:tabs>
          <w:tab w:val="num" w:pos="1080"/>
        </w:tabs>
        <w:ind w:left="1080" w:hanging="720"/>
        <w:rPr>
          <w:rFonts w:ascii="Arial" w:hAnsi="Arial" w:cs="Arial"/>
          <w:sz w:val="20"/>
          <w:szCs w:val="20"/>
        </w:rPr>
      </w:pPr>
    </w:p>
    <w:p w:rsidR="00295DE3" w:rsidRPr="000735D2" w:rsidRDefault="00295DE3" w:rsidP="00295DE3">
      <w:pPr>
        <w:numPr>
          <w:ilvl w:val="1"/>
          <w:numId w:val="7"/>
        </w:numPr>
        <w:tabs>
          <w:tab w:val="clear" w:pos="720"/>
          <w:tab w:val="num" w:pos="1080"/>
        </w:tabs>
        <w:ind w:left="1080"/>
        <w:rPr>
          <w:rFonts w:ascii="Arial" w:hAnsi="Arial" w:cs="Arial"/>
          <w:sz w:val="20"/>
          <w:szCs w:val="20"/>
        </w:rPr>
      </w:pPr>
      <w:r w:rsidRPr="000735D2">
        <w:rPr>
          <w:rFonts w:ascii="Arial" w:hAnsi="Arial" w:cs="Arial"/>
          <w:sz w:val="20"/>
          <w:szCs w:val="20"/>
        </w:rPr>
        <w:t xml:space="preserve">If a service user believes that </w:t>
      </w:r>
      <w:r>
        <w:rPr>
          <w:rFonts w:ascii="Arial" w:hAnsi="Arial" w:cs="Arial"/>
          <w:sz w:val="20"/>
          <w:szCs w:val="20"/>
        </w:rPr>
        <w:t xml:space="preserve">they </w:t>
      </w:r>
      <w:r w:rsidRPr="000735D2">
        <w:rPr>
          <w:rFonts w:ascii="Arial" w:hAnsi="Arial" w:cs="Arial"/>
          <w:sz w:val="20"/>
          <w:szCs w:val="20"/>
        </w:rPr>
        <w:t>ha</w:t>
      </w:r>
      <w:r>
        <w:rPr>
          <w:rFonts w:ascii="Arial" w:hAnsi="Arial" w:cs="Arial"/>
          <w:sz w:val="20"/>
          <w:szCs w:val="20"/>
        </w:rPr>
        <w:t>ve</w:t>
      </w:r>
      <w:r w:rsidRPr="000735D2">
        <w:rPr>
          <w:rFonts w:ascii="Arial" w:hAnsi="Arial" w:cs="Arial"/>
          <w:sz w:val="20"/>
          <w:szCs w:val="20"/>
        </w:rPr>
        <w:t xml:space="preserve"> been discriminated against it is </w:t>
      </w:r>
      <w:r>
        <w:rPr>
          <w:rFonts w:ascii="Arial" w:hAnsi="Arial" w:cs="Arial"/>
          <w:sz w:val="20"/>
          <w:szCs w:val="20"/>
        </w:rPr>
        <w:t xml:space="preserve">their </w:t>
      </w:r>
      <w:r w:rsidRPr="000735D2">
        <w:rPr>
          <w:rFonts w:ascii="Arial" w:hAnsi="Arial" w:cs="Arial"/>
          <w:sz w:val="20"/>
          <w:szCs w:val="20"/>
        </w:rPr>
        <w:t>right make a complaint, these should be in written form addressed to the Pastor.</w:t>
      </w:r>
    </w:p>
    <w:p w:rsidR="00295DE3" w:rsidRPr="000735D2" w:rsidRDefault="00295DE3" w:rsidP="00295DE3">
      <w:pPr>
        <w:tabs>
          <w:tab w:val="num" w:pos="1080"/>
        </w:tabs>
        <w:ind w:left="1080" w:hanging="720"/>
        <w:rPr>
          <w:rFonts w:ascii="Arial" w:hAnsi="Arial" w:cs="Arial"/>
          <w:sz w:val="20"/>
          <w:szCs w:val="20"/>
        </w:rPr>
      </w:pPr>
    </w:p>
    <w:p w:rsidR="00295DE3" w:rsidRPr="000735D2" w:rsidRDefault="00295DE3" w:rsidP="00295DE3">
      <w:pPr>
        <w:numPr>
          <w:ilvl w:val="1"/>
          <w:numId w:val="7"/>
        </w:numPr>
        <w:tabs>
          <w:tab w:val="clear" w:pos="720"/>
          <w:tab w:val="num" w:pos="1080"/>
        </w:tabs>
        <w:ind w:left="1080"/>
        <w:rPr>
          <w:rFonts w:ascii="Arial" w:hAnsi="Arial" w:cs="Arial"/>
          <w:sz w:val="20"/>
          <w:szCs w:val="20"/>
        </w:rPr>
      </w:pPr>
      <w:r w:rsidRPr="000735D2">
        <w:rPr>
          <w:rFonts w:ascii="Arial" w:hAnsi="Arial" w:cs="Arial"/>
          <w:sz w:val="20"/>
          <w:szCs w:val="20"/>
        </w:rPr>
        <w:t>The service user has the right to take their complaint to MCC North London</w:t>
      </w:r>
      <w:r>
        <w:rPr>
          <w:rFonts w:ascii="Arial" w:hAnsi="Arial" w:cs="Arial"/>
        </w:rPr>
        <w:t xml:space="preserve"> </w:t>
      </w:r>
      <w:r w:rsidRPr="000735D2">
        <w:rPr>
          <w:rFonts w:ascii="Arial" w:hAnsi="Arial" w:cs="Arial"/>
          <w:sz w:val="20"/>
          <w:szCs w:val="20"/>
        </w:rPr>
        <w:t xml:space="preserve">Board of </w:t>
      </w:r>
      <w:r>
        <w:rPr>
          <w:rFonts w:ascii="Arial" w:hAnsi="Arial" w:cs="Arial"/>
          <w:sz w:val="20"/>
          <w:szCs w:val="20"/>
        </w:rPr>
        <w:t>Directors</w:t>
      </w:r>
      <w:r w:rsidRPr="000735D2">
        <w:rPr>
          <w:rFonts w:ascii="Arial" w:hAnsi="Arial" w:cs="Arial"/>
          <w:sz w:val="20"/>
          <w:szCs w:val="20"/>
        </w:rPr>
        <w:t xml:space="preserve"> if the above procedure fails to provide satisfaction.</w:t>
      </w:r>
    </w:p>
    <w:p w:rsidR="00295DE3" w:rsidRPr="000735D2" w:rsidRDefault="00295DE3" w:rsidP="00295DE3">
      <w:pPr>
        <w:tabs>
          <w:tab w:val="num" w:pos="1080"/>
        </w:tabs>
        <w:ind w:left="1080" w:hanging="720"/>
        <w:rPr>
          <w:rFonts w:ascii="Arial" w:hAnsi="Arial" w:cs="Arial"/>
          <w:sz w:val="20"/>
          <w:szCs w:val="20"/>
        </w:rPr>
      </w:pPr>
    </w:p>
    <w:p w:rsidR="00295DE3" w:rsidRPr="002E45F6" w:rsidRDefault="00295DE3" w:rsidP="00295DE3">
      <w:pPr>
        <w:numPr>
          <w:ilvl w:val="1"/>
          <w:numId w:val="7"/>
        </w:numPr>
        <w:tabs>
          <w:tab w:val="clear" w:pos="720"/>
          <w:tab w:val="num" w:pos="1080"/>
        </w:tabs>
        <w:ind w:left="1080"/>
        <w:rPr>
          <w:rFonts w:ascii="Arial" w:hAnsi="Arial" w:cs="Arial"/>
          <w:b/>
          <w:bCs/>
          <w:sz w:val="20"/>
          <w:szCs w:val="20"/>
        </w:rPr>
      </w:pPr>
      <w:r w:rsidRPr="002E45F6">
        <w:rPr>
          <w:rFonts w:ascii="Arial" w:hAnsi="Arial" w:cs="Arial"/>
          <w:sz w:val="20"/>
          <w:szCs w:val="20"/>
        </w:rPr>
        <w:t>If the Directors fail to deal with the complaint satisfactory, the service provider has the right to take their complaint to the United Federation of Metropolitan Community Churches https://www.mccchurch.org/</w:t>
      </w:r>
    </w:p>
    <w:p w:rsidR="00295DE3" w:rsidRPr="002E45F6" w:rsidRDefault="00295DE3" w:rsidP="00295DE3">
      <w:pPr>
        <w:rPr>
          <w:rFonts w:ascii="Arial" w:hAnsi="Arial" w:cs="Arial"/>
          <w:b/>
          <w:bCs/>
          <w:sz w:val="20"/>
          <w:szCs w:val="20"/>
        </w:rPr>
      </w:pPr>
    </w:p>
    <w:p w:rsidR="00295DE3" w:rsidRPr="000735D2" w:rsidRDefault="00295DE3" w:rsidP="00295DE3">
      <w:pPr>
        <w:rPr>
          <w:rFonts w:ascii="Arial" w:hAnsi="Arial" w:cs="Arial"/>
          <w:b/>
          <w:bCs/>
          <w:sz w:val="20"/>
          <w:szCs w:val="20"/>
        </w:rPr>
      </w:pPr>
      <w:r w:rsidRPr="000735D2">
        <w:rPr>
          <w:rFonts w:ascii="Arial" w:hAnsi="Arial" w:cs="Arial"/>
          <w:b/>
          <w:bCs/>
          <w:sz w:val="20"/>
          <w:szCs w:val="20"/>
        </w:rPr>
        <w:t>5.</w:t>
      </w:r>
      <w:r w:rsidRPr="000735D2">
        <w:rPr>
          <w:rFonts w:ascii="Arial" w:hAnsi="Arial" w:cs="Arial"/>
          <w:b/>
          <w:bCs/>
          <w:sz w:val="20"/>
          <w:szCs w:val="20"/>
        </w:rPr>
        <w:tab/>
        <w:t>Statutory Obligations</w:t>
      </w:r>
    </w:p>
    <w:p w:rsidR="00295DE3" w:rsidRPr="000735D2" w:rsidRDefault="00295DE3" w:rsidP="00295DE3">
      <w:pPr>
        <w:rPr>
          <w:rFonts w:ascii="Arial" w:hAnsi="Arial" w:cs="Arial"/>
          <w:sz w:val="20"/>
          <w:szCs w:val="20"/>
        </w:rPr>
      </w:pPr>
      <w:r w:rsidRPr="000735D2">
        <w:rPr>
          <w:rFonts w:ascii="Arial" w:hAnsi="Arial" w:cs="Arial"/>
          <w:sz w:val="20"/>
          <w:szCs w:val="20"/>
        </w:rPr>
        <w:t>As an employer MCC North London</w:t>
      </w:r>
      <w:r>
        <w:rPr>
          <w:rFonts w:ascii="Arial" w:hAnsi="Arial" w:cs="Arial"/>
        </w:rPr>
        <w:t xml:space="preserve"> </w:t>
      </w:r>
      <w:r w:rsidRPr="000735D2">
        <w:rPr>
          <w:rFonts w:ascii="Arial" w:hAnsi="Arial" w:cs="Arial"/>
          <w:sz w:val="20"/>
          <w:szCs w:val="20"/>
        </w:rPr>
        <w:t xml:space="preserve">is aware </w:t>
      </w:r>
      <w:r>
        <w:rPr>
          <w:rFonts w:ascii="Arial" w:hAnsi="Arial" w:cs="Arial"/>
          <w:sz w:val="20"/>
          <w:szCs w:val="20"/>
        </w:rPr>
        <w:t>o</w:t>
      </w:r>
      <w:r w:rsidRPr="000735D2">
        <w:rPr>
          <w:rFonts w:ascii="Arial" w:hAnsi="Arial" w:cs="Arial"/>
          <w:sz w:val="20"/>
          <w:szCs w:val="20"/>
        </w:rPr>
        <w:t>f its legal obligations which are covered in the following acts:</w:t>
      </w:r>
    </w:p>
    <w:p w:rsidR="00295DE3" w:rsidRPr="000735D2" w:rsidRDefault="00295DE3" w:rsidP="00295DE3">
      <w:pPr>
        <w:numPr>
          <w:ilvl w:val="0"/>
          <w:numId w:val="5"/>
        </w:numPr>
        <w:rPr>
          <w:rFonts w:ascii="Arial" w:hAnsi="Arial" w:cs="Arial"/>
          <w:sz w:val="20"/>
          <w:szCs w:val="20"/>
        </w:rPr>
      </w:pPr>
      <w:r w:rsidRPr="000735D2">
        <w:rPr>
          <w:rFonts w:ascii="Arial" w:hAnsi="Arial" w:cs="Arial"/>
          <w:sz w:val="20"/>
          <w:szCs w:val="20"/>
        </w:rPr>
        <w:t>Equal Pay Act 1970</w:t>
      </w:r>
    </w:p>
    <w:p w:rsidR="00295DE3" w:rsidRPr="000735D2" w:rsidRDefault="00295DE3" w:rsidP="00295DE3">
      <w:pPr>
        <w:numPr>
          <w:ilvl w:val="0"/>
          <w:numId w:val="5"/>
        </w:numPr>
        <w:rPr>
          <w:rFonts w:ascii="Arial" w:hAnsi="Arial" w:cs="Arial"/>
          <w:sz w:val="20"/>
          <w:szCs w:val="20"/>
        </w:rPr>
      </w:pPr>
      <w:r w:rsidRPr="000735D2">
        <w:rPr>
          <w:rFonts w:ascii="Arial" w:hAnsi="Arial" w:cs="Arial"/>
          <w:sz w:val="20"/>
          <w:szCs w:val="20"/>
        </w:rPr>
        <w:t>Working Time Regulations 1998</w:t>
      </w:r>
    </w:p>
    <w:p w:rsidR="00295DE3" w:rsidRPr="000735D2" w:rsidRDefault="00295DE3" w:rsidP="00295DE3">
      <w:pPr>
        <w:numPr>
          <w:ilvl w:val="0"/>
          <w:numId w:val="5"/>
        </w:numPr>
        <w:rPr>
          <w:rFonts w:ascii="Arial" w:hAnsi="Arial" w:cs="Arial"/>
          <w:sz w:val="20"/>
          <w:szCs w:val="20"/>
        </w:rPr>
      </w:pPr>
      <w:r w:rsidRPr="000735D2">
        <w:rPr>
          <w:rFonts w:ascii="Arial" w:hAnsi="Arial" w:cs="Arial"/>
          <w:sz w:val="20"/>
          <w:szCs w:val="20"/>
        </w:rPr>
        <w:t>Rehabilitation of Offenders Act 1974</w:t>
      </w:r>
    </w:p>
    <w:p w:rsidR="00295DE3" w:rsidRPr="000735D2" w:rsidRDefault="00295DE3" w:rsidP="00295DE3">
      <w:pPr>
        <w:numPr>
          <w:ilvl w:val="0"/>
          <w:numId w:val="5"/>
        </w:numPr>
        <w:rPr>
          <w:rFonts w:ascii="Arial" w:hAnsi="Arial" w:cs="Arial"/>
          <w:sz w:val="20"/>
          <w:szCs w:val="20"/>
        </w:rPr>
      </w:pPr>
      <w:r w:rsidRPr="000735D2">
        <w:rPr>
          <w:rFonts w:ascii="Arial" w:hAnsi="Arial" w:cs="Arial"/>
          <w:sz w:val="20"/>
          <w:szCs w:val="20"/>
        </w:rPr>
        <w:t>Race Relations Act 1976 Race Relations Act (Amendment) 2000</w:t>
      </w:r>
    </w:p>
    <w:p w:rsidR="00295DE3" w:rsidRPr="000735D2" w:rsidRDefault="00295DE3" w:rsidP="00295DE3">
      <w:pPr>
        <w:numPr>
          <w:ilvl w:val="0"/>
          <w:numId w:val="6"/>
        </w:numPr>
        <w:tabs>
          <w:tab w:val="clear" w:pos="720"/>
          <w:tab w:val="num" w:pos="1080"/>
        </w:tabs>
        <w:ind w:firstLine="0"/>
        <w:rPr>
          <w:rFonts w:ascii="Arial" w:hAnsi="Arial" w:cs="Arial"/>
          <w:sz w:val="20"/>
          <w:szCs w:val="20"/>
        </w:rPr>
      </w:pPr>
      <w:r w:rsidRPr="000735D2">
        <w:rPr>
          <w:rFonts w:ascii="Arial" w:hAnsi="Arial" w:cs="Arial"/>
          <w:sz w:val="20"/>
          <w:szCs w:val="20"/>
        </w:rPr>
        <w:t>Race Relations Act 1976 (Amendment) Regulations 2003</w:t>
      </w:r>
    </w:p>
    <w:p w:rsidR="00295DE3" w:rsidRPr="000735D2" w:rsidRDefault="00295DE3" w:rsidP="00295DE3">
      <w:pPr>
        <w:numPr>
          <w:ilvl w:val="0"/>
          <w:numId w:val="5"/>
        </w:numPr>
        <w:rPr>
          <w:rFonts w:ascii="Arial" w:hAnsi="Arial" w:cs="Arial"/>
          <w:sz w:val="20"/>
          <w:szCs w:val="20"/>
        </w:rPr>
      </w:pPr>
      <w:r w:rsidRPr="000735D2">
        <w:rPr>
          <w:rFonts w:ascii="Arial" w:hAnsi="Arial" w:cs="Arial"/>
          <w:sz w:val="20"/>
          <w:szCs w:val="20"/>
        </w:rPr>
        <w:t>Sex Discrimination Act 1975</w:t>
      </w:r>
    </w:p>
    <w:p w:rsidR="00295DE3" w:rsidRPr="000735D2" w:rsidRDefault="00295DE3" w:rsidP="00295DE3">
      <w:pPr>
        <w:numPr>
          <w:ilvl w:val="0"/>
          <w:numId w:val="5"/>
        </w:numPr>
        <w:tabs>
          <w:tab w:val="clear" w:pos="720"/>
          <w:tab w:val="num" w:pos="1080"/>
        </w:tabs>
        <w:ind w:left="1080"/>
        <w:rPr>
          <w:rFonts w:ascii="Arial" w:hAnsi="Arial" w:cs="Arial"/>
          <w:sz w:val="20"/>
          <w:szCs w:val="20"/>
        </w:rPr>
      </w:pPr>
      <w:r w:rsidRPr="000735D2">
        <w:rPr>
          <w:rFonts w:ascii="Arial" w:hAnsi="Arial" w:cs="Arial"/>
          <w:sz w:val="20"/>
          <w:szCs w:val="20"/>
        </w:rPr>
        <w:t>Sex Discrimination (Gender Reassignment) Regulations 1999, amending the Sex Discrimination Act 1999</w:t>
      </w:r>
    </w:p>
    <w:p w:rsidR="00295DE3" w:rsidRPr="000735D2" w:rsidRDefault="00295DE3" w:rsidP="00295DE3">
      <w:pPr>
        <w:numPr>
          <w:ilvl w:val="0"/>
          <w:numId w:val="5"/>
        </w:numPr>
        <w:rPr>
          <w:rFonts w:ascii="Arial" w:hAnsi="Arial" w:cs="Arial"/>
          <w:sz w:val="20"/>
          <w:szCs w:val="20"/>
        </w:rPr>
      </w:pPr>
      <w:r w:rsidRPr="000735D2">
        <w:rPr>
          <w:rFonts w:ascii="Arial" w:hAnsi="Arial" w:cs="Arial"/>
          <w:sz w:val="20"/>
          <w:szCs w:val="20"/>
        </w:rPr>
        <w:t>Disability Discrimination Act 1995 and subsequent regulations</w:t>
      </w:r>
    </w:p>
    <w:p w:rsidR="00295DE3" w:rsidRPr="000735D2" w:rsidRDefault="00295DE3" w:rsidP="00295DE3">
      <w:pPr>
        <w:numPr>
          <w:ilvl w:val="0"/>
          <w:numId w:val="5"/>
        </w:numPr>
        <w:rPr>
          <w:rFonts w:ascii="Arial" w:hAnsi="Arial" w:cs="Arial"/>
          <w:sz w:val="20"/>
          <w:szCs w:val="20"/>
        </w:rPr>
      </w:pPr>
      <w:r w:rsidRPr="000735D2">
        <w:rPr>
          <w:rFonts w:ascii="Arial" w:hAnsi="Arial" w:cs="Arial"/>
          <w:sz w:val="20"/>
          <w:szCs w:val="20"/>
        </w:rPr>
        <w:t>Employment Equality (Religion or Belief) Regulations 2003</w:t>
      </w:r>
    </w:p>
    <w:p w:rsidR="00295DE3" w:rsidRPr="000735D2" w:rsidRDefault="00295DE3" w:rsidP="00295DE3">
      <w:pPr>
        <w:numPr>
          <w:ilvl w:val="0"/>
          <w:numId w:val="5"/>
        </w:numPr>
        <w:rPr>
          <w:rFonts w:ascii="Arial" w:hAnsi="Arial" w:cs="Arial"/>
          <w:sz w:val="20"/>
          <w:szCs w:val="20"/>
        </w:rPr>
      </w:pPr>
      <w:r w:rsidRPr="000735D2">
        <w:rPr>
          <w:rFonts w:ascii="Arial" w:hAnsi="Arial" w:cs="Arial"/>
          <w:sz w:val="20"/>
          <w:szCs w:val="20"/>
        </w:rPr>
        <w:t>Employment Equality (Sexual Orientation) Regulations 2003</w:t>
      </w:r>
    </w:p>
    <w:p w:rsidR="00295DE3" w:rsidRPr="000735D2" w:rsidRDefault="00295DE3" w:rsidP="00295DE3">
      <w:pPr>
        <w:rPr>
          <w:rFonts w:ascii="Arial" w:hAnsi="Arial" w:cs="Arial"/>
          <w:sz w:val="20"/>
          <w:szCs w:val="20"/>
        </w:rPr>
      </w:pPr>
    </w:p>
    <w:p w:rsidR="00295DE3" w:rsidRDefault="00295DE3" w:rsidP="00295DE3">
      <w:pPr>
        <w:rPr>
          <w:rFonts w:ascii="Arial" w:hAnsi="Arial" w:cs="Arial"/>
          <w:sz w:val="20"/>
          <w:szCs w:val="20"/>
        </w:rPr>
      </w:pPr>
    </w:p>
    <w:p w:rsidR="00295DE3" w:rsidRPr="000735D2" w:rsidRDefault="00295DE3" w:rsidP="00295DE3">
      <w:pPr>
        <w:rPr>
          <w:rFonts w:ascii="Arial" w:hAnsi="Arial" w:cs="Arial"/>
          <w:sz w:val="20"/>
          <w:szCs w:val="20"/>
        </w:rPr>
      </w:pPr>
    </w:p>
    <w:p w:rsidR="00295DE3" w:rsidRDefault="00295DE3" w:rsidP="00295DE3">
      <w:pPr>
        <w:rPr>
          <w:rFonts w:ascii="Arial" w:hAnsi="Arial" w:cs="Arial"/>
          <w:b/>
          <w:bCs/>
          <w:sz w:val="20"/>
          <w:szCs w:val="20"/>
        </w:rPr>
      </w:pPr>
      <w:r w:rsidRPr="000735D2">
        <w:rPr>
          <w:rFonts w:ascii="Arial" w:hAnsi="Arial" w:cs="Arial"/>
          <w:b/>
          <w:bCs/>
          <w:sz w:val="20"/>
          <w:szCs w:val="20"/>
        </w:rPr>
        <w:t>6.</w:t>
      </w:r>
      <w:r w:rsidRPr="000735D2">
        <w:rPr>
          <w:rFonts w:ascii="Arial" w:hAnsi="Arial" w:cs="Arial"/>
          <w:b/>
          <w:bCs/>
          <w:sz w:val="20"/>
          <w:szCs w:val="20"/>
        </w:rPr>
        <w:tab/>
        <w:t>Policy Monitoring</w:t>
      </w:r>
    </w:p>
    <w:p w:rsidR="00295DE3" w:rsidRPr="000735D2" w:rsidRDefault="00295DE3" w:rsidP="00295DE3">
      <w:pPr>
        <w:rPr>
          <w:rFonts w:ascii="Arial" w:hAnsi="Arial" w:cs="Arial"/>
          <w:b/>
          <w:bCs/>
          <w:sz w:val="20"/>
          <w:szCs w:val="20"/>
        </w:rPr>
      </w:pPr>
    </w:p>
    <w:p w:rsidR="00295DE3" w:rsidRPr="000735D2" w:rsidRDefault="00295DE3" w:rsidP="00295DE3">
      <w:pPr>
        <w:numPr>
          <w:ilvl w:val="1"/>
          <w:numId w:val="8"/>
        </w:numPr>
        <w:tabs>
          <w:tab w:val="clear" w:pos="720"/>
          <w:tab w:val="num" w:pos="1080"/>
        </w:tabs>
        <w:ind w:left="1080"/>
        <w:rPr>
          <w:rFonts w:ascii="Arial" w:hAnsi="Arial" w:cs="Arial"/>
          <w:sz w:val="20"/>
          <w:szCs w:val="20"/>
        </w:rPr>
      </w:pPr>
      <w:r w:rsidRPr="000735D2">
        <w:rPr>
          <w:rFonts w:ascii="Arial" w:hAnsi="Arial" w:cs="Arial"/>
          <w:sz w:val="20"/>
          <w:szCs w:val="20"/>
        </w:rPr>
        <w:t>MCC North London</w:t>
      </w:r>
      <w:r>
        <w:rPr>
          <w:rFonts w:ascii="Arial" w:hAnsi="Arial" w:cs="Arial"/>
        </w:rPr>
        <w:t xml:space="preserve"> </w:t>
      </w:r>
      <w:r w:rsidRPr="000735D2">
        <w:rPr>
          <w:rFonts w:ascii="Arial" w:hAnsi="Arial" w:cs="Arial"/>
          <w:sz w:val="20"/>
          <w:szCs w:val="20"/>
        </w:rPr>
        <w:t>will collect and monitor records of the sex, disability and ethnic origin of all those applying to it for employment.</w:t>
      </w:r>
    </w:p>
    <w:p w:rsidR="00295DE3" w:rsidRPr="000735D2" w:rsidRDefault="00295DE3" w:rsidP="00295DE3">
      <w:pPr>
        <w:tabs>
          <w:tab w:val="num" w:pos="1080"/>
        </w:tabs>
        <w:ind w:left="1080" w:hanging="720"/>
        <w:rPr>
          <w:rFonts w:ascii="Arial" w:hAnsi="Arial" w:cs="Arial"/>
          <w:sz w:val="20"/>
          <w:szCs w:val="20"/>
        </w:rPr>
      </w:pPr>
    </w:p>
    <w:p w:rsidR="00295DE3" w:rsidRPr="000735D2" w:rsidRDefault="00295DE3" w:rsidP="00295DE3">
      <w:pPr>
        <w:numPr>
          <w:ilvl w:val="1"/>
          <w:numId w:val="8"/>
        </w:numPr>
        <w:tabs>
          <w:tab w:val="clear" w:pos="720"/>
          <w:tab w:val="num" w:pos="1080"/>
        </w:tabs>
        <w:ind w:left="1080"/>
        <w:rPr>
          <w:rFonts w:ascii="Arial" w:hAnsi="Arial" w:cs="Arial"/>
          <w:sz w:val="20"/>
          <w:szCs w:val="20"/>
        </w:rPr>
      </w:pPr>
      <w:r w:rsidRPr="000735D2">
        <w:rPr>
          <w:rFonts w:ascii="Arial" w:hAnsi="Arial" w:cs="Arial"/>
          <w:sz w:val="20"/>
          <w:szCs w:val="20"/>
        </w:rPr>
        <w:t>These findings will be used to produce statistical information, to ensure MCC North London</w:t>
      </w:r>
      <w:r>
        <w:rPr>
          <w:rFonts w:ascii="Arial" w:hAnsi="Arial" w:cs="Arial"/>
        </w:rPr>
        <w:t xml:space="preserve"> </w:t>
      </w:r>
      <w:r w:rsidRPr="000735D2">
        <w:rPr>
          <w:rFonts w:ascii="Arial" w:hAnsi="Arial" w:cs="Arial"/>
          <w:sz w:val="20"/>
          <w:szCs w:val="20"/>
        </w:rPr>
        <w:t xml:space="preserve">and all its staff, volunteers, users, members, committee members and visitors are </w:t>
      </w:r>
      <w:r w:rsidRPr="000735D2">
        <w:rPr>
          <w:rFonts w:ascii="Arial" w:hAnsi="Arial" w:cs="Arial"/>
          <w:sz w:val="20"/>
          <w:szCs w:val="20"/>
        </w:rPr>
        <w:lastRenderedPageBreak/>
        <w:t>receiving equal consideration, and to continue in its commitment of the elimination of unlawful or unfair discrimination on the grounds of gender, gender reassignment, race, disability, colour, ethnic and national origin, nationality, sexuality, marital status, responsibility for dependants, religion, state of health (e.g. HIV/AIDS, epilepsy), social class, trade union activity and age.</w:t>
      </w:r>
    </w:p>
    <w:p w:rsidR="00295DE3" w:rsidRPr="000735D2" w:rsidRDefault="00295DE3" w:rsidP="00295DE3">
      <w:pPr>
        <w:rPr>
          <w:rFonts w:ascii="Arial" w:hAnsi="Arial" w:cs="Arial"/>
          <w:sz w:val="20"/>
          <w:szCs w:val="20"/>
        </w:rPr>
      </w:pPr>
    </w:p>
    <w:p w:rsidR="00295DE3" w:rsidRPr="000735D2" w:rsidRDefault="00295DE3" w:rsidP="00295DE3">
      <w:pPr>
        <w:rPr>
          <w:rFonts w:ascii="Arial" w:hAnsi="Arial" w:cs="Arial"/>
          <w:sz w:val="20"/>
          <w:szCs w:val="20"/>
        </w:rPr>
      </w:pPr>
    </w:p>
    <w:p w:rsidR="00295DE3" w:rsidRPr="000735D2" w:rsidRDefault="00295DE3" w:rsidP="00295DE3">
      <w:pPr>
        <w:rPr>
          <w:rFonts w:ascii="Arial" w:hAnsi="Arial" w:cs="Arial"/>
          <w:b/>
          <w:bCs/>
          <w:sz w:val="20"/>
          <w:szCs w:val="20"/>
        </w:rPr>
      </w:pPr>
      <w:r w:rsidRPr="000735D2">
        <w:rPr>
          <w:rFonts w:ascii="Arial" w:hAnsi="Arial" w:cs="Arial"/>
          <w:b/>
          <w:bCs/>
          <w:sz w:val="20"/>
          <w:szCs w:val="20"/>
        </w:rPr>
        <w:t>7.</w:t>
      </w:r>
      <w:r w:rsidRPr="000735D2">
        <w:rPr>
          <w:rFonts w:ascii="Arial" w:hAnsi="Arial" w:cs="Arial"/>
          <w:b/>
          <w:bCs/>
          <w:sz w:val="20"/>
          <w:szCs w:val="20"/>
        </w:rPr>
        <w:tab/>
        <w:t>Policy Application and Review</w:t>
      </w:r>
    </w:p>
    <w:p w:rsidR="00295DE3" w:rsidRPr="000735D2" w:rsidRDefault="00295DE3" w:rsidP="00295DE3">
      <w:pPr>
        <w:numPr>
          <w:ilvl w:val="1"/>
          <w:numId w:val="9"/>
        </w:numPr>
        <w:tabs>
          <w:tab w:val="clear" w:pos="720"/>
          <w:tab w:val="num" w:pos="1080"/>
        </w:tabs>
        <w:ind w:left="1080"/>
        <w:rPr>
          <w:rFonts w:ascii="Arial" w:hAnsi="Arial" w:cs="Arial"/>
          <w:sz w:val="20"/>
          <w:szCs w:val="20"/>
        </w:rPr>
      </w:pPr>
      <w:r w:rsidRPr="000735D2">
        <w:rPr>
          <w:rFonts w:ascii="Arial" w:hAnsi="Arial" w:cs="Arial"/>
          <w:sz w:val="20"/>
          <w:szCs w:val="20"/>
        </w:rPr>
        <w:t>It is the responsibility of every individual to eliminate discrimination and to ensure the practical application of this policy.</w:t>
      </w:r>
    </w:p>
    <w:p w:rsidR="00295DE3" w:rsidRPr="000735D2" w:rsidRDefault="00295DE3" w:rsidP="00295DE3">
      <w:pPr>
        <w:tabs>
          <w:tab w:val="num" w:pos="1080"/>
        </w:tabs>
        <w:ind w:left="1080" w:hanging="720"/>
        <w:rPr>
          <w:rFonts w:ascii="Arial" w:hAnsi="Arial" w:cs="Arial"/>
          <w:sz w:val="20"/>
          <w:szCs w:val="20"/>
        </w:rPr>
      </w:pPr>
    </w:p>
    <w:p w:rsidR="00295DE3" w:rsidRPr="002E45F6" w:rsidRDefault="00295DE3" w:rsidP="00295DE3">
      <w:pPr>
        <w:numPr>
          <w:ilvl w:val="1"/>
          <w:numId w:val="9"/>
        </w:numPr>
        <w:tabs>
          <w:tab w:val="clear" w:pos="720"/>
          <w:tab w:val="num" w:pos="1080"/>
        </w:tabs>
        <w:ind w:left="1080"/>
        <w:rPr>
          <w:rFonts w:ascii="Arial" w:hAnsi="Arial" w:cs="Arial"/>
          <w:sz w:val="20"/>
          <w:szCs w:val="20"/>
        </w:rPr>
      </w:pPr>
      <w:r w:rsidRPr="002E45F6">
        <w:rPr>
          <w:rFonts w:ascii="Arial" w:hAnsi="Arial" w:cs="Arial"/>
          <w:sz w:val="20"/>
          <w:szCs w:val="20"/>
        </w:rPr>
        <w:t>See the end of this policy for details of the review of this policy.</w:t>
      </w:r>
    </w:p>
    <w:p w:rsidR="00295DE3" w:rsidRPr="000735D2" w:rsidRDefault="00295DE3" w:rsidP="00295DE3">
      <w:pPr>
        <w:tabs>
          <w:tab w:val="num" w:pos="1080"/>
        </w:tabs>
        <w:ind w:left="1080" w:hanging="720"/>
        <w:rPr>
          <w:rFonts w:ascii="Arial" w:hAnsi="Arial" w:cs="Arial"/>
          <w:sz w:val="20"/>
          <w:szCs w:val="20"/>
        </w:rPr>
      </w:pPr>
    </w:p>
    <w:p w:rsidR="00295DE3" w:rsidRPr="000735D2" w:rsidRDefault="00295DE3" w:rsidP="00295DE3">
      <w:pPr>
        <w:rPr>
          <w:rFonts w:ascii="Arial" w:hAnsi="Arial" w:cs="Arial"/>
          <w:sz w:val="20"/>
          <w:szCs w:val="20"/>
        </w:rPr>
      </w:pPr>
    </w:p>
    <w:p w:rsidR="00174F0D" w:rsidRDefault="00295DE3" w:rsidP="00295DE3">
      <w:r w:rsidRPr="000735D2">
        <w:rPr>
          <w:rFonts w:ascii="Arial" w:hAnsi="Arial" w:cs="Arial"/>
          <w:sz w:val="20"/>
          <w:szCs w:val="20"/>
        </w:rPr>
        <w:br w:type="page"/>
      </w:r>
    </w:p>
    <w:sectPr w:rsidR="00174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6889"/>
    <w:multiLevelType w:val="multilevel"/>
    <w:tmpl w:val="1E1EB4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94A393A"/>
    <w:multiLevelType w:val="multilevel"/>
    <w:tmpl w:val="607280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A07016C"/>
    <w:multiLevelType w:val="hybridMultilevel"/>
    <w:tmpl w:val="FB92C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C7D70"/>
    <w:multiLevelType w:val="multilevel"/>
    <w:tmpl w:val="A8CC2A70"/>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5F777A7"/>
    <w:multiLevelType w:val="multilevel"/>
    <w:tmpl w:val="3D3690E2"/>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982602E"/>
    <w:multiLevelType w:val="multilevel"/>
    <w:tmpl w:val="FCB67F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40368C4"/>
    <w:multiLevelType w:val="hybridMultilevel"/>
    <w:tmpl w:val="FB92C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9A0F5F"/>
    <w:multiLevelType w:val="hybridMultilevel"/>
    <w:tmpl w:val="C40A6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11A94"/>
    <w:multiLevelType w:val="multilevel"/>
    <w:tmpl w:val="BC6AAA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16cid:durableId="1729954297">
    <w:abstractNumId w:val="7"/>
  </w:num>
  <w:num w:numId="2" w16cid:durableId="1512375477">
    <w:abstractNumId w:val="8"/>
  </w:num>
  <w:num w:numId="3" w16cid:durableId="1431779234">
    <w:abstractNumId w:val="3"/>
  </w:num>
  <w:num w:numId="4" w16cid:durableId="84033399">
    <w:abstractNumId w:val="4"/>
  </w:num>
  <w:num w:numId="5" w16cid:durableId="1971862894">
    <w:abstractNumId w:val="6"/>
  </w:num>
  <w:num w:numId="6" w16cid:durableId="1931573252">
    <w:abstractNumId w:val="2"/>
  </w:num>
  <w:num w:numId="7" w16cid:durableId="17389895">
    <w:abstractNumId w:val="5"/>
  </w:num>
  <w:num w:numId="8" w16cid:durableId="1343315849">
    <w:abstractNumId w:val="0"/>
  </w:num>
  <w:num w:numId="9" w16cid:durableId="1148864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E3"/>
    <w:rsid w:val="00174F0D"/>
    <w:rsid w:val="00295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0311C78"/>
  <w15:chartTrackingRefBased/>
  <w15:docId w15:val="{0ECB4FF1-1F86-4EF8-8086-B388C322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D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5DE3"/>
    <w:pPr>
      <w:jc w:val="center"/>
    </w:pPr>
    <w:rPr>
      <w:rFonts w:ascii="Garamond" w:hAnsi="Garamond"/>
      <w:b/>
      <w:bCs/>
      <w:sz w:val="28"/>
      <w:lang w:eastAsia="en-US"/>
    </w:rPr>
  </w:style>
  <w:style w:type="character" w:customStyle="1" w:styleId="TitleChar">
    <w:name w:val="Title Char"/>
    <w:basedOn w:val="DefaultParagraphFont"/>
    <w:link w:val="Title"/>
    <w:rsid w:val="00295DE3"/>
    <w:rPr>
      <w:rFonts w:ascii="Garamond" w:eastAsia="Times New Roman" w:hAnsi="Garamond" w:cs="Times New Roman"/>
      <w:b/>
      <w:bCs/>
      <w:sz w:val="28"/>
      <w:szCs w:val="24"/>
    </w:rPr>
  </w:style>
  <w:style w:type="paragraph" w:styleId="BodyText">
    <w:name w:val="Body Text"/>
    <w:basedOn w:val="Normal"/>
    <w:link w:val="BodyTextChar"/>
    <w:rsid w:val="00295DE3"/>
    <w:rPr>
      <w:rFonts w:ascii="Garamond" w:hAnsi="Garamond"/>
      <w:color w:val="FF0000"/>
      <w:lang w:eastAsia="en-US"/>
    </w:rPr>
  </w:style>
  <w:style w:type="character" w:customStyle="1" w:styleId="BodyTextChar">
    <w:name w:val="Body Text Char"/>
    <w:basedOn w:val="DefaultParagraphFont"/>
    <w:link w:val="BodyText"/>
    <w:rsid w:val="00295DE3"/>
    <w:rPr>
      <w:rFonts w:ascii="Garamond" w:eastAsia="Times New Roman" w:hAnsi="Garamond" w:cs="Times New Roman"/>
      <w:color w:val="FF0000"/>
      <w:sz w:val="24"/>
      <w:szCs w:val="24"/>
    </w:rPr>
  </w:style>
  <w:style w:type="paragraph" w:styleId="BodyTextIndent">
    <w:name w:val="Body Text Indent"/>
    <w:basedOn w:val="Normal"/>
    <w:link w:val="BodyTextIndentChar"/>
    <w:rsid w:val="00295DE3"/>
    <w:pPr>
      <w:tabs>
        <w:tab w:val="num" w:pos="1080"/>
      </w:tabs>
      <w:ind w:left="1080"/>
    </w:pPr>
    <w:rPr>
      <w:rFonts w:ascii="Garamond" w:hAnsi="Garamond"/>
      <w:lang w:eastAsia="en-US"/>
    </w:rPr>
  </w:style>
  <w:style w:type="character" w:customStyle="1" w:styleId="BodyTextIndentChar">
    <w:name w:val="Body Text Indent Char"/>
    <w:basedOn w:val="DefaultParagraphFont"/>
    <w:link w:val="BodyTextIndent"/>
    <w:rsid w:val="00295DE3"/>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5957</Characters>
  <Application>Microsoft Office Word</Application>
  <DocSecurity>0</DocSecurity>
  <Lines>49</Lines>
  <Paragraphs>13</Paragraphs>
  <ScaleCrop>false</ScaleCrop>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Evans</dc:creator>
  <cp:keywords/>
  <dc:description/>
  <cp:lastModifiedBy>Peta Evans</cp:lastModifiedBy>
  <cp:revision>1</cp:revision>
  <dcterms:created xsi:type="dcterms:W3CDTF">2023-01-17T12:53:00Z</dcterms:created>
  <dcterms:modified xsi:type="dcterms:W3CDTF">2023-01-17T12:53:00Z</dcterms:modified>
</cp:coreProperties>
</file>